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5"/>
        <w:gridCol w:w="1950"/>
        <w:gridCol w:w="1350"/>
        <w:gridCol w:w="1830"/>
        <w:gridCol w:w="2220"/>
        <w:gridCol w:w="2025"/>
        <w:gridCol w:w="156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4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  <w:t>三届海棠区委第二轮巡察进驻信息一览表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组别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组长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巡察时间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意见箱地址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接访地址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邮政信箱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区委第一巡察组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卞国友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江林村、林旺社区、庄大村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2022年11月2日至2022年12月16日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0898-88813123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（8:00-12:00,15:00-18:00）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instrText xml:space="preserve"> HYPERLINK "mailto:htqdexcz@163.com" </w:instrTex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htqdyxcz@163.com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海棠区委门口、海棠区政府政务中心办事大厅门口、林旺市场门口、藤桥市场兴菊粮油商行外墙、江林村委会门口、林旺社区居委门口、庄大村委会门口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三亚市海棠区湾坡路108号麓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湖酒店1218房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海南省三亚市A088号邮政信箱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区委第二巡察组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胡贵松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三灶村、龙江村、林新村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0898-88358123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（8:00-12:00,15:00-18:00）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instrText xml:space="preserve"> HYPERLINK "mailto:htqdexcz@163.com"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htqdexcz@163.com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海棠区委门口、海棠区政府政务中心办事大厅门口、林旺市场门口、藤桥市场兴菊粮油商行外墙、三灶村委会门口、龙江村委会门口、林新村委会门口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三亚市海棠区湾坡路108号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麓湖酒店1205房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海南省三亚市A089号邮政信箱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6C63"/>
    <w:rsid w:val="052B759A"/>
    <w:rsid w:val="190726FA"/>
    <w:rsid w:val="1DEA7BCB"/>
    <w:rsid w:val="24AD660A"/>
    <w:rsid w:val="2CE90802"/>
    <w:rsid w:val="2D8A6C63"/>
    <w:rsid w:val="33D2489E"/>
    <w:rsid w:val="348C24E6"/>
    <w:rsid w:val="36443D90"/>
    <w:rsid w:val="3F125320"/>
    <w:rsid w:val="42932DD3"/>
    <w:rsid w:val="43C8794D"/>
    <w:rsid w:val="4C025041"/>
    <w:rsid w:val="4FD5738D"/>
    <w:rsid w:val="58676A53"/>
    <w:rsid w:val="595038D9"/>
    <w:rsid w:val="695C11F6"/>
    <w:rsid w:val="79BB3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2021-04-02T07:41:00Z</dcterms:created>
  <dc:creator>Administrator</dc:creator>
  <cp:lastModifiedBy>Administrator</cp:lastModifiedBy>
  <cp:lastPrinted>2021-04-02T08:33:00Z</cp:lastPrinted>
  <dcterms:modified xsi:type="dcterms:W3CDTF">2022-11-07T09:34:27Z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